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B4" w:rsidRPr="008E35BB" w:rsidRDefault="00F86E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</w:t>
      </w:r>
      <w:r w:rsidR="009B4BA1" w:rsidRPr="008E35BB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9B4BA1" w:rsidRPr="008E35BB">
        <w:rPr>
          <w:rFonts w:asciiTheme="minorEastAsia" w:hAnsiTheme="minorEastAsia" w:hint="eastAsia"/>
          <w:sz w:val="24"/>
          <w:szCs w:val="24"/>
        </w:rPr>
        <w:t>号（第</w:t>
      </w:r>
      <w:r w:rsidR="00827ECA">
        <w:rPr>
          <w:rFonts w:asciiTheme="minorEastAsia" w:hAnsiTheme="minorEastAsia" w:hint="eastAsia"/>
          <w:sz w:val="24"/>
          <w:szCs w:val="24"/>
        </w:rPr>
        <w:t>３</w:t>
      </w:r>
      <w:r w:rsidR="007457A4" w:rsidRPr="008E35BB">
        <w:rPr>
          <w:rFonts w:asciiTheme="minorEastAsia" w:hAnsiTheme="minorEastAsia" w:hint="eastAsia"/>
          <w:sz w:val="24"/>
          <w:szCs w:val="24"/>
        </w:rPr>
        <w:t>条関係）</w:t>
      </w:r>
    </w:p>
    <w:p w:rsidR="001530B4" w:rsidRPr="008E35BB" w:rsidRDefault="001530B4">
      <w:pPr>
        <w:rPr>
          <w:rFonts w:asciiTheme="minorEastAsia" w:hAnsiTheme="minorEastAsia"/>
          <w:sz w:val="24"/>
          <w:szCs w:val="24"/>
        </w:rPr>
      </w:pPr>
    </w:p>
    <w:p w:rsidR="001530B4" w:rsidRPr="008E35BB" w:rsidRDefault="009B4BA1" w:rsidP="009B4BA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E35BB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7457A4" w:rsidRPr="008E35BB">
        <w:rPr>
          <w:rFonts w:asciiTheme="minorEastAsia" w:hAnsiTheme="minorEastAsia" w:hint="eastAsia"/>
          <w:sz w:val="24"/>
          <w:szCs w:val="24"/>
        </w:rPr>
        <w:t>日</w:t>
      </w:r>
    </w:p>
    <w:p w:rsidR="001530B4" w:rsidRPr="008E35BB" w:rsidRDefault="001530B4">
      <w:pPr>
        <w:jc w:val="left"/>
        <w:rPr>
          <w:rFonts w:asciiTheme="minorEastAsia" w:hAnsiTheme="minorEastAsia"/>
          <w:sz w:val="24"/>
          <w:szCs w:val="24"/>
        </w:rPr>
      </w:pPr>
    </w:p>
    <w:p w:rsidR="001530B4" w:rsidRPr="008E35BB" w:rsidRDefault="007457A4">
      <w:pPr>
        <w:jc w:val="left"/>
        <w:rPr>
          <w:rFonts w:asciiTheme="minorEastAsia" w:hAnsiTheme="minorEastAsia"/>
          <w:sz w:val="24"/>
          <w:szCs w:val="24"/>
        </w:rPr>
      </w:pPr>
      <w:r w:rsidRPr="008E35BB">
        <w:rPr>
          <w:rFonts w:asciiTheme="minorEastAsia" w:hAnsiTheme="minorEastAsia" w:hint="eastAsia"/>
          <w:sz w:val="24"/>
          <w:szCs w:val="24"/>
        </w:rPr>
        <w:t xml:space="preserve">　</w:t>
      </w:r>
      <w:r w:rsidR="00F86E80">
        <w:rPr>
          <w:rFonts w:asciiTheme="minorEastAsia" w:hAnsiTheme="minorEastAsia" w:hint="eastAsia"/>
          <w:sz w:val="24"/>
          <w:szCs w:val="24"/>
        </w:rPr>
        <w:t>野々市市長　　宛</w:t>
      </w:r>
    </w:p>
    <w:p w:rsidR="001530B4" w:rsidRPr="008E35BB" w:rsidRDefault="001530B4">
      <w:pPr>
        <w:jc w:val="left"/>
        <w:rPr>
          <w:rFonts w:asciiTheme="minorEastAsia" w:hAnsiTheme="minorEastAsia"/>
          <w:sz w:val="24"/>
          <w:szCs w:val="24"/>
        </w:rPr>
      </w:pPr>
    </w:p>
    <w:p w:rsidR="005B51B1" w:rsidRPr="005B51B1" w:rsidRDefault="00A61E08" w:rsidP="00560A9E">
      <w:pPr>
        <w:tabs>
          <w:tab w:val="left" w:pos="3345"/>
        </w:tabs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  <w:r>
        <w:rPr>
          <w:rFonts w:hAnsi="ＭＳ 明朝" w:cs="MS-Mincho"/>
          <w:kern w:val="0"/>
          <w:sz w:val="24"/>
          <w:szCs w:val="24"/>
        </w:rPr>
        <w:tab/>
      </w:r>
      <w:r w:rsidR="005B51B1" w:rsidRPr="005B51B1">
        <w:rPr>
          <w:rFonts w:hAnsi="ＭＳ 明朝" w:cs="MS-Mincho" w:hint="eastAsia"/>
          <w:kern w:val="0"/>
          <w:sz w:val="24"/>
          <w:szCs w:val="24"/>
        </w:rPr>
        <w:t>情報提供者</w:t>
      </w:r>
      <w:r w:rsidR="005B51B1">
        <w:rPr>
          <w:rFonts w:hAnsi="ＭＳ 明朝" w:cs="MS-Mincho" w:hint="eastAsia"/>
          <w:kern w:val="0"/>
          <w:sz w:val="24"/>
          <w:szCs w:val="24"/>
        </w:rPr>
        <w:t xml:space="preserve">　</w:t>
      </w:r>
      <w:r w:rsidR="005B51B1" w:rsidRPr="005B51B1">
        <w:rPr>
          <w:rFonts w:hAnsi="ＭＳ 明朝" w:cs="MS-Mincho" w:hint="eastAsia"/>
          <w:kern w:val="0"/>
          <w:sz w:val="24"/>
          <w:szCs w:val="24"/>
        </w:rPr>
        <w:t>住</w:t>
      </w:r>
      <w:r w:rsidR="005B51B1">
        <w:rPr>
          <w:rFonts w:hAnsi="ＭＳ 明朝" w:cs="MS-Mincho" w:hint="eastAsia"/>
          <w:kern w:val="0"/>
          <w:sz w:val="24"/>
          <w:szCs w:val="24"/>
        </w:rPr>
        <w:t xml:space="preserve">　</w:t>
      </w:r>
      <w:r w:rsidR="005B51B1" w:rsidRPr="005B51B1">
        <w:rPr>
          <w:rFonts w:hAnsi="ＭＳ 明朝" w:cs="MS-Mincho" w:hint="eastAsia"/>
          <w:kern w:val="0"/>
          <w:sz w:val="24"/>
          <w:szCs w:val="24"/>
        </w:rPr>
        <w:t>所</w:t>
      </w:r>
    </w:p>
    <w:p w:rsidR="001530B4" w:rsidRPr="005B51B1" w:rsidRDefault="00A61E08" w:rsidP="00560A9E">
      <w:pPr>
        <w:tabs>
          <w:tab w:val="left" w:pos="4785"/>
        </w:tabs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pacing w:val="120"/>
          <w:sz w:val="24"/>
          <w:szCs w:val="24"/>
        </w:rPr>
        <w:tab/>
      </w:r>
      <w:r w:rsidR="007457A4" w:rsidRPr="005B51B1">
        <w:rPr>
          <w:rFonts w:asciiTheme="minorEastAsia" w:hAnsiTheme="minorEastAsia" w:hint="eastAsia"/>
          <w:spacing w:val="120"/>
          <w:sz w:val="24"/>
          <w:szCs w:val="24"/>
        </w:rPr>
        <w:t>氏</w:t>
      </w:r>
      <w:r w:rsidR="007457A4" w:rsidRPr="005B51B1">
        <w:rPr>
          <w:rFonts w:asciiTheme="minorEastAsia" w:hAnsiTheme="minorEastAsia" w:hint="eastAsia"/>
          <w:sz w:val="24"/>
          <w:szCs w:val="24"/>
        </w:rPr>
        <w:t>名</w:t>
      </w:r>
    </w:p>
    <w:p w:rsidR="001530B4" w:rsidRPr="005B51B1" w:rsidRDefault="00A61E08" w:rsidP="00560A9E">
      <w:pPr>
        <w:tabs>
          <w:tab w:val="left" w:pos="4785"/>
        </w:tabs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7457A4" w:rsidRPr="005B51B1">
        <w:rPr>
          <w:rFonts w:asciiTheme="minorEastAsia" w:hAnsiTheme="minorEastAsia" w:hint="eastAsia"/>
          <w:sz w:val="24"/>
          <w:szCs w:val="24"/>
        </w:rPr>
        <w:t>連絡先</w:t>
      </w:r>
    </w:p>
    <w:p w:rsidR="0005622E" w:rsidRDefault="0005622E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8E35BB" w:rsidRDefault="00DB414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530B4" w:rsidRPr="008E35BB" w:rsidRDefault="002A0076">
      <w:pPr>
        <w:jc w:val="center"/>
        <w:rPr>
          <w:rFonts w:asciiTheme="minorEastAsia" w:hAnsiTheme="minorEastAsia"/>
          <w:sz w:val="24"/>
          <w:szCs w:val="24"/>
        </w:rPr>
      </w:pPr>
      <w:r w:rsidRPr="008E35BB">
        <w:rPr>
          <w:rFonts w:asciiTheme="minorEastAsia" w:hAnsiTheme="minorEastAsia" w:hint="eastAsia"/>
          <w:sz w:val="24"/>
          <w:szCs w:val="24"/>
        </w:rPr>
        <w:t xml:space="preserve">　</w:t>
      </w:r>
      <w:r w:rsidR="007457A4" w:rsidRPr="008E35BB">
        <w:rPr>
          <w:rFonts w:asciiTheme="minorEastAsia" w:hAnsiTheme="minorEastAsia" w:hint="eastAsia"/>
          <w:sz w:val="24"/>
          <w:szCs w:val="24"/>
        </w:rPr>
        <w:t>空家等に関する情報提供書</w:t>
      </w:r>
    </w:p>
    <w:p w:rsidR="001B17F6" w:rsidRDefault="001B17F6">
      <w:pPr>
        <w:jc w:val="left"/>
        <w:rPr>
          <w:rFonts w:asciiTheme="minorEastAsia" w:hAnsiTheme="minorEastAsia"/>
          <w:sz w:val="24"/>
          <w:szCs w:val="24"/>
        </w:rPr>
      </w:pPr>
    </w:p>
    <w:p w:rsidR="001530B4" w:rsidRDefault="007457A4">
      <w:pPr>
        <w:jc w:val="left"/>
        <w:rPr>
          <w:rFonts w:asciiTheme="minorEastAsia" w:hAnsiTheme="minorEastAsia"/>
          <w:sz w:val="24"/>
          <w:szCs w:val="24"/>
        </w:rPr>
      </w:pPr>
      <w:r w:rsidRPr="008E35BB">
        <w:rPr>
          <w:rFonts w:asciiTheme="minorEastAsia" w:hAnsiTheme="minorEastAsia" w:hint="eastAsia"/>
          <w:sz w:val="24"/>
          <w:szCs w:val="24"/>
        </w:rPr>
        <w:t xml:space="preserve">　次のとおり、</w:t>
      </w:r>
      <w:r w:rsidR="00A61E08">
        <w:rPr>
          <w:rFonts w:asciiTheme="minorEastAsia" w:hAnsiTheme="minorEastAsia" w:hint="eastAsia"/>
          <w:sz w:val="24"/>
          <w:szCs w:val="24"/>
        </w:rPr>
        <w:t>管理不全な状態</w:t>
      </w:r>
      <w:r w:rsidR="004C2564">
        <w:rPr>
          <w:rFonts w:asciiTheme="minorEastAsia" w:hAnsiTheme="minorEastAsia" w:hint="eastAsia"/>
          <w:sz w:val="24"/>
          <w:szCs w:val="24"/>
        </w:rPr>
        <w:t>にある</w:t>
      </w:r>
      <w:r w:rsidRPr="008E35BB">
        <w:rPr>
          <w:rFonts w:asciiTheme="minorEastAsia" w:hAnsiTheme="minorEastAsia" w:hint="eastAsia"/>
          <w:sz w:val="24"/>
          <w:szCs w:val="24"/>
        </w:rPr>
        <w:t>空家等に関する情報を提供します。</w:t>
      </w:r>
    </w:p>
    <w:p w:rsidR="005B51B1" w:rsidRDefault="005B51B1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60A9E" w:rsidTr="00560A9E">
        <w:tc>
          <w:tcPr>
            <w:tcW w:w="8702" w:type="dxa"/>
          </w:tcPr>
          <w:p w:rsidR="00560A9E" w:rsidRDefault="00560A9E" w:rsidP="00560A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１．所在地</w:t>
            </w:r>
          </w:p>
          <w:p w:rsidR="00560A9E" w:rsidRDefault="00560A9E" w:rsidP="00560A9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野々市市</w:t>
            </w: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A9E" w:rsidTr="00560A9E">
        <w:tc>
          <w:tcPr>
            <w:tcW w:w="8702" w:type="dxa"/>
          </w:tcPr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２．所有者等（把握している場合）</w:t>
            </w: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A9E" w:rsidTr="00560A9E">
        <w:tc>
          <w:tcPr>
            <w:tcW w:w="8702" w:type="dxa"/>
          </w:tcPr>
          <w:p w:rsidR="00560A9E" w:rsidRDefault="00560A9E" w:rsidP="00560A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３．空家等の状況</w:t>
            </w: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0A9E" w:rsidRDefault="00560A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3E14" w:rsidRDefault="002F3E14" w:rsidP="005B51B1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1530B4" w:rsidRPr="008E35BB" w:rsidRDefault="005B51B1" w:rsidP="00A61E0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備考　</w:t>
      </w:r>
      <w:r w:rsidR="007457A4" w:rsidRPr="008E35BB">
        <w:rPr>
          <w:rFonts w:asciiTheme="minorEastAsia" w:hAnsiTheme="minorEastAsia" w:hint="eastAsia"/>
          <w:sz w:val="24"/>
          <w:szCs w:val="24"/>
        </w:rPr>
        <w:t>できるだけ詳しく</w:t>
      </w:r>
      <w:r>
        <w:rPr>
          <w:rFonts w:asciiTheme="minorEastAsia" w:hAnsiTheme="minorEastAsia" w:hint="eastAsia"/>
          <w:sz w:val="24"/>
          <w:szCs w:val="24"/>
        </w:rPr>
        <w:t>空家等の</w:t>
      </w:r>
      <w:r w:rsidR="004C2564">
        <w:rPr>
          <w:rFonts w:asciiTheme="minorEastAsia" w:hAnsiTheme="minorEastAsia" w:hint="eastAsia"/>
          <w:sz w:val="24"/>
          <w:szCs w:val="24"/>
        </w:rPr>
        <w:t>状況</w:t>
      </w:r>
      <w:r w:rsidR="007457A4" w:rsidRPr="008E35BB">
        <w:rPr>
          <w:rFonts w:asciiTheme="minorEastAsia" w:hAnsiTheme="minorEastAsia" w:hint="eastAsia"/>
          <w:sz w:val="24"/>
          <w:szCs w:val="24"/>
        </w:rPr>
        <w:t>を記入してください。また、</w:t>
      </w:r>
      <w:r w:rsidR="00A61E08">
        <w:rPr>
          <w:rFonts w:asciiTheme="minorEastAsia" w:hAnsiTheme="minorEastAsia" w:hint="eastAsia"/>
          <w:sz w:val="24"/>
          <w:szCs w:val="24"/>
        </w:rPr>
        <w:t>可能であれば</w:t>
      </w:r>
      <w:r w:rsidR="007457A4" w:rsidRPr="008E35BB">
        <w:rPr>
          <w:rFonts w:asciiTheme="minorEastAsia" w:hAnsiTheme="minorEastAsia" w:hint="eastAsia"/>
          <w:sz w:val="24"/>
          <w:szCs w:val="24"/>
        </w:rPr>
        <w:t>空家等の位置</w:t>
      </w:r>
      <w:r>
        <w:rPr>
          <w:rFonts w:asciiTheme="minorEastAsia" w:hAnsiTheme="minorEastAsia" w:hint="eastAsia"/>
          <w:sz w:val="24"/>
          <w:szCs w:val="24"/>
        </w:rPr>
        <w:t>がわかる</w:t>
      </w:r>
      <w:r w:rsidR="007457A4" w:rsidRPr="008E35BB">
        <w:rPr>
          <w:rFonts w:asciiTheme="minorEastAsia" w:hAnsiTheme="minorEastAsia" w:hint="eastAsia"/>
          <w:sz w:val="24"/>
          <w:szCs w:val="24"/>
        </w:rPr>
        <w:t>地図</w:t>
      </w:r>
      <w:r w:rsidR="002F3E14">
        <w:rPr>
          <w:rFonts w:asciiTheme="minorEastAsia" w:hAnsiTheme="minorEastAsia" w:hint="eastAsia"/>
          <w:sz w:val="24"/>
          <w:szCs w:val="24"/>
        </w:rPr>
        <w:t>や</w:t>
      </w:r>
      <w:r w:rsidR="008B0106" w:rsidRPr="008E35BB">
        <w:rPr>
          <w:rFonts w:asciiTheme="minorEastAsia" w:hAnsiTheme="minorEastAsia" w:hint="eastAsia"/>
          <w:sz w:val="24"/>
          <w:szCs w:val="24"/>
        </w:rPr>
        <w:t>写真</w:t>
      </w:r>
      <w:r w:rsidR="007457A4" w:rsidRPr="008E35BB">
        <w:rPr>
          <w:rFonts w:asciiTheme="minorEastAsia" w:hAnsiTheme="minorEastAsia" w:hint="eastAsia"/>
          <w:sz w:val="24"/>
          <w:szCs w:val="24"/>
        </w:rPr>
        <w:t>等を添付</w:t>
      </w:r>
      <w:r w:rsidR="00A61E08">
        <w:rPr>
          <w:rFonts w:asciiTheme="minorEastAsia" w:hAnsiTheme="minorEastAsia" w:hint="eastAsia"/>
          <w:sz w:val="24"/>
          <w:szCs w:val="24"/>
        </w:rPr>
        <w:t>してください</w:t>
      </w:r>
      <w:r w:rsidR="007457A4" w:rsidRPr="008E35BB">
        <w:rPr>
          <w:rFonts w:asciiTheme="minorEastAsia" w:hAnsiTheme="minorEastAsia" w:hint="eastAsia"/>
          <w:sz w:val="24"/>
          <w:szCs w:val="24"/>
        </w:rPr>
        <w:t>。</w:t>
      </w:r>
    </w:p>
    <w:p w:rsidR="00A61E08" w:rsidRDefault="00A61E0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y3"/>
      <w:bookmarkEnd w:id="1"/>
    </w:p>
    <w:sectPr w:rsidR="00A61E08" w:rsidSect="00A61E08">
      <w:pgSz w:w="11906" w:h="16838"/>
      <w:pgMar w:top="1134" w:right="1701" w:bottom="1134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569" w:rsidRDefault="00466569">
      <w:r>
        <w:separator/>
      </w:r>
    </w:p>
  </w:endnote>
  <w:endnote w:type="continuationSeparator" w:id="0">
    <w:p w:rsidR="00466569" w:rsidRDefault="0046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569" w:rsidRDefault="00466569">
      <w:r>
        <w:separator/>
      </w:r>
    </w:p>
  </w:footnote>
  <w:footnote w:type="continuationSeparator" w:id="0">
    <w:p w:rsidR="00466569" w:rsidRDefault="0046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C8831A8"/>
    <w:lvl w:ilvl="0" w:tplc="0B1438A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9" w:hanging="420"/>
      </w:p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>
      <w:start w:val="1"/>
      <w:numFmt w:val="decimal"/>
      <w:lvlText w:val="%4."/>
      <w:lvlJc w:val="left"/>
      <w:pPr>
        <w:ind w:left="1919" w:hanging="420"/>
      </w:pPr>
    </w:lvl>
    <w:lvl w:ilvl="4" w:tplc="04090017">
      <w:start w:val="1"/>
      <w:numFmt w:val="aiueoFullWidth"/>
      <w:lvlText w:val="(%5)"/>
      <w:lvlJc w:val="left"/>
      <w:pPr>
        <w:ind w:left="2339" w:hanging="420"/>
      </w:pPr>
    </w:lvl>
    <w:lvl w:ilvl="5" w:tplc="04090011">
      <w:start w:val="1"/>
      <w:numFmt w:val="decimalEnclosedCircle"/>
      <w:lvlText w:val="%6"/>
      <w:lvlJc w:val="left"/>
      <w:pPr>
        <w:ind w:left="2759" w:hanging="420"/>
      </w:pPr>
    </w:lvl>
    <w:lvl w:ilvl="6" w:tplc="0409000F">
      <w:start w:val="1"/>
      <w:numFmt w:val="decimal"/>
      <w:lvlText w:val="%7."/>
      <w:lvlJc w:val="left"/>
      <w:pPr>
        <w:ind w:left="3179" w:hanging="420"/>
      </w:pPr>
    </w:lvl>
    <w:lvl w:ilvl="7" w:tplc="04090017">
      <w:start w:val="1"/>
      <w:numFmt w:val="aiueoFullWidth"/>
      <w:lvlText w:val="(%8)"/>
      <w:lvlJc w:val="left"/>
      <w:pPr>
        <w:ind w:left="3599" w:hanging="420"/>
      </w:pPr>
    </w:lvl>
    <w:lvl w:ilvl="8" w:tplc="0409001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0B4"/>
    <w:rsid w:val="0005622E"/>
    <w:rsid w:val="00072C77"/>
    <w:rsid w:val="000807EA"/>
    <w:rsid w:val="000A0947"/>
    <w:rsid w:val="000B5BC1"/>
    <w:rsid w:val="000D3E18"/>
    <w:rsid w:val="000F4EA0"/>
    <w:rsid w:val="000F7323"/>
    <w:rsid w:val="00120B68"/>
    <w:rsid w:val="00141E15"/>
    <w:rsid w:val="001530B4"/>
    <w:rsid w:val="00162CAF"/>
    <w:rsid w:val="0019604D"/>
    <w:rsid w:val="001B17F6"/>
    <w:rsid w:val="001D5856"/>
    <w:rsid w:val="002256D4"/>
    <w:rsid w:val="00226ACA"/>
    <w:rsid w:val="00241FC5"/>
    <w:rsid w:val="00276A73"/>
    <w:rsid w:val="002A0076"/>
    <w:rsid w:val="002A70A1"/>
    <w:rsid w:val="002A773A"/>
    <w:rsid w:val="002A79C4"/>
    <w:rsid w:val="002E1420"/>
    <w:rsid w:val="002F3E14"/>
    <w:rsid w:val="00337F14"/>
    <w:rsid w:val="00363865"/>
    <w:rsid w:val="003A619E"/>
    <w:rsid w:val="00401FFB"/>
    <w:rsid w:val="00406D70"/>
    <w:rsid w:val="00407201"/>
    <w:rsid w:val="00411292"/>
    <w:rsid w:val="00447112"/>
    <w:rsid w:val="00466569"/>
    <w:rsid w:val="004C2564"/>
    <w:rsid w:val="004D25A3"/>
    <w:rsid w:val="00502EE8"/>
    <w:rsid w:val="00510BB8"/>
    <w:rsid w:val="00560A9E"/>
    <w:rsid w:val="005B51B1"/>
    <w:rsid w:val="005B7243"/>
    <w:rsid w:val="00623FBB"/>
    <w:rsid w:val="00635721"/>
    <w:rsid w:val="006A3228"/>
    <w:rsid w:val="006C6487"/>
    <w:rsid w:val="006F4273"/>
    <w:rsid w:val="007404E1"/>
    <w:rsid w:val="007457A4"/>
    <w:rsid w:val="007516E9"/>
    <w:rsid w:val="00777543"/>
    <w:rsid w:val="00786417"/>
    <w:rsid w:val="007A01B9"/>
    <w:rsid w:val="007A615B"/>
    <w:rsid w:val="007B31DA"/>
    <w:rsid w:val="007C761D"/>
    <w:rsid w:val="00827ECA"/>
    <w:rsid w:val="00890E86"/>
    <w:rsid w:val="008B0106"/>
    <w:rsid w:val="008E35BB"/>
    <w:rsid w:val="00907453"/>
    <w:rsid w:val="00911A19"/>
    <w:rsid w:val="009256D4"/>
    <w:rsid w:val="00935C1B"/>
    <w:rsid w:val="009B4BA1"/>
    <w:rsid w:val="009C1D2D"/>
    <w:rsid w:val="009F7A64"/>
    <w:rsid w:val="00A127D5"/>
    <w:rsid w:val="00A14562"/>
    <w:rsid w:val="00A45660"/>
    <w:rsid w:val="00A478F8"/>
    <w:rsid w:val="00A61E08"/>
    <w:rsid w:val="00A905E0"/>
    <w:rsid w:val="00AA3EDC"/>
    <w:rsid w:val="00AC587E"/>
    <w:rsid w:val="00B04239"/>
    <w:rsid w:val="00BA016D"/>
    <w:rsid w:val="00BB6A91"/>
    <w:rsid w:val="00BC0219"/>
    <w:rsid w:val="00BD6F70"/>
    <w:rsid w:val="00BE01A9"/>
    <w:rsid w:val="00BF13F7"/>
    <w:rsid w:val="00C62ACE"/>
    <w:rsid w:val="00C84B8E"/>
    <w:rsid w:val="00CC3BF2"/>
    <w:rsid w:val="00CD7AC8"/>
    <w:rsid w:val="00CF6679"/>
    <w:rsid w:val="00D50247"/>
    <w:rsid w:val="00D51486"/>
    <w:rsid w:val="00D702D8"/>
    <w:rsid w:val="00DB01D3"/>
    <w:rsid w:val="00DB4146"/>
    <w:rsid w:val="00DB44C8"/>
    <w:rsid w:val="00DD40DF"/>
    <w:rsid w:val="00E400DF"/>
    <w:rsid w:val="00E40579"/>
    <w:rsid w:val="00E42AEA"/>
    <w:rsid w:val="00E4427F"/>
    <w:rsid w:val="00E755D7"/>
    <w:rsid w:val="00EC00CD"/>
    <w:rsid w:val="00F16CFE"/>
    <w:rsid w:val="00F508D5"/>
    <w:rsid w:val="00F621E0"/>
    <w:rsid w:val="00F66969"/>
    <w:rsid w:val="00F86E80"/>
    <w:rsid w:val="00F90BC2"/>
    <w:rsid w:val="00FB3154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B022DC"/>
  <w15:docId w15:val="{4685D160-4657-4E50-ACAF-552B141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Ac">
    <w:name w:val="A"/>
    <w:basedOn w:val="a0"/>
    <w:qFormat/>
    <w:rPr>
      <w:color w:val="0000FF"/>
      <w:u w:val="single"/>
    </w:rPr>
  </w:style>
  <w:style w:type="character" w:customStyle="1" w:styleId="Ainlinequote">
    <w:name w:val="A_inline quote"/>
    <w:basedOn w:val="Ac"/>
    <w:qFormat/>
    <w:rPr>
      <w:color w:val="0000FF"/>
      <w:u w:val="single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1">
    <w:name w:val="記1"/>
    <w:basedOn w:val="a"/>
    <w:next w:val="a"/>
    <w:link w:val="ae"/>
    <w:qFormat/>
    <w:pPr>
      <w:widowControl/>
      <w:spacing w:line="360" w:lineRule="exact"/>
      <w:jc w:val="center"/>
    </w:pPr>
    <w:rPr>
      <w:rFonts w:ascii="ＭＳ 明朝" w:eastAsia="ＭＳ 明朝" w:hAnsi="ＭＳ 明朝"/>
      <w:color w:val="000000"/>
      <w:spacing w:val="20"/>
      <w:kern w:val="0"/>
      <w:sz w:val="22"/>
    </w:rPr>
  </w:style>
  <w:style w:type="character" w:customStyle="1" w:styleId="ae">
    <w:name w:val="記 (文字)"/>
    <w:basedOn w:val="a0"/>
    <w:link w:val="1"/>
    <w:qFormat/>
    <w:rPr>
      <w:kern w:val="2"/>
      <w:sz w:val="24"/>
    </w:rPr>
  </w:style>
  <w:style w:type="paragraph" w:styleId="af">
    <w:name w:val="Note Heading"/>
    <w:basedOn w:val="a"/>
    <w:next w:val="a"/>
    <w:link w:val="10"/>
    <w:uiPriority w:val="99"/>
    <w:unhideWhenUsed/>
    <w:rsid w:val="007C761D"/>
    <w:pPr>
      <w:jc w:val="center"/>
    </w:pPr>
    <w:rPr>
      <w:rFonts w:asciiTheme="minorEastAsia" w:hAnsiTheme="minorEastAsia"/>
      <w:color w:val="000000"/>
      <w:spacing w:val="20"/>
      <w:kern w:val="0"/>
      <w:sz w:val="24"/>
    </w:rPr>
  </w:style>
  <w:style w:type="character" w:customStyle="1" w:styleId="10">
    <w:name w:val="記 (文字)1"/>
    <w:basedOn w:val="a0"/>
    <w:link w:val="af"/>
    <w:uiPriority w:val="99"/>
    <w:rsid w:val="007C761D"/>
    <w:rPr>
      <w:rFonts w:asciiTheme="minorEastAsia" w:hAnsiTheme="minorEastAsia"/>
      <w:color w:val="000000"/>
      <w:spacing w:val="20"/>
      <w:kern w:val="0"/>
      <w:sz w:val="24"/>
    </w:rPr>
  </w:style>
  <w:style w:type="paragraph" w:styleId="af0">
    <w:name w:val="Closing"/>
    <w:basedOn w:val="a"/>
    <w:link w:val="af1"/>
    <w:uiPriority w:val="99"/>
    <w:unhideWhenUsed/>
    <w:rsid w:val="007C761D"/>
    <w:pPr>
      <w:jc w:val="right"/>
    </w:pPr>
    <w:rPr>
      <w:rFonts w:asciiTheme="minorEastAsia" w:hAnsiTheme="minorEastAsia"/>
      <w:color w:val="000000"/>
      <w:spacing w:val="2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7C761D"/>
    <w:rPr>
      <w:rFonts w:asciiTheme="minorEastAsia" w:hAnsiTheme="minorEastAsia"/>
      <w:color w:val="000000"/>
      <w:spacing w:val="20"/>
      <w:kern w:val="0"/>
      <w:sz w:val="24"/>
    </w:rPr>
  </w:style>
  <w:style w:type="paragraph" w:styleId="af2">
    <w:name w:val="Block Text"/>
    <w:basedOn w:val="a"/>
    <w:uiPriority w:val="99"/>
    <w:rsid w:val="00226ACA"/>
    <w:pPr>
      <w:spacing w:line="280" w:lineRule="exact"/>
      <w:ind w:left="113" w:right="113" w:hanging="113"/>
    </w:pPr>
    <w:rPr>
      <w:rFonts w:ascii="Century" w:eastAsia="ＭＳ 明朝" w:hAnsi="Century"/>
      <w:sz w:val="14"/>
    </w:rPr>
  </w:style>
  <w:style w:type="paragraph" w:styleId="af3">
    <w:name w:val="Body Text Indent"/>
    <w:basedOn w:val="a"/>
    <w:link w:val="af4"/>
    <w:rsid w:val="00935C1B"/>
    <w:pPr>
      <w:ind w:firstLine="240"/>
    </w:pPr>
    <w:rPr>
      <w:rFonts w:ascii="ＭＳ 明朝" w:eastAsia="ＭＳ 明朝" w:hAnsi="Times New Roman"/>
      <w:kern w:val="0"/>
      <w:sz w:val="24"/>
    </w:rPr>
  </w:style>
  <w:style w:type="character" w:customStyle="1" w:styleId="af4">
    <w:name w:val="本文インデント (文字)"/>
    <w:basedOn w:val="a0"/>
    <w:link w:val="af3"/>
    <w:rsid w:val="00935C1B"/>
    <w:rPr>
      <w:rFonts w:ascii="ＭＳ 明朝" w:eastAsia="ＭＳ 明朝" w:hAnsi="Times New Roman"/>
      <w:kern w:val="0"/>
      <w:sz w:val="24"/>
    </w:rPr>
  </w:style>
  <w:style w:type="table" w:styleId="af5">
    <w:name w:val="Table Grid"/>
    <w:basedOn w:val="a1"/>
    <w:uiPriority w:val="59"/>
    <w:rsid w:val="0056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4556-63D1-4B04-8B61-D37B77C4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永平寺町</dc:creator>
  <cp:lastModifiedBy>村尾卓哉</cp:lastModifiedBy>
  <cp:revision>48</cp:revision>
  <cp:lastPrinted>2022-01-12T08:22:00Z</cp:lastPrinted>
  <dcterms:created xsi:type="dcterms:W3CDTF">2015-06-03T02:33:00Z</dcterms:created>
  <dcterms:modified xsi:type="dcterms:W3CDTF">2022-02-04T00:16:00Z</dcterms:modified>
</cp:coreProperties>
</file>